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508" w:rsidRPr="00BE1508" w:rsidRDefault="00BE1508" w:rsidP="00BE15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1508">
        <w:rPr>
          <w:rFonts w:ascii="Times New Roman" w:eastAsia="Times New Roman" w:hAnsi="Times New Roman" w:cs="Times New Roman"/>
          <w:b/>
          <w:bCs/>
          <w:sz w:val="24"/>
          <w:szCs w:val="24"/>
          <w:lang w:eastAsia="ru-RU"/>
        </w:rPr>
        <w:t>Некоторые результаты деятельности</w:t>
      </w:r>
    </w:p>
    <w:p w:rsidR="00BE1508" w:rsidRPr="00BE1508" w:rsidRDefault="00BE1508" w:rsidP="00BE15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1508">
        <w:rPr>
          <w:rFonts w:ascii="Times New Roman" w:eastAsia="Times New Roman" w:hAnsi="Times New Roman" w:cs="Times New Roman"/>
          <w:b/>
          <w:bCs/>
          <w:sz w:val="24"/>
          <w:szCs w:val="24"/>
          <w:lang w:eastAsia="ru-RU"/>
        </w:rPr>
        <w:t xml:space="preserve">Черкаскульского психоневрологического интерната за 2016 год </w:t>
      </w:r>
    </w:p>
    <w:p w:rsidR="00BE1508" w:rsidRPr="00BE1508" w:rsidRDefault="00BE1508" w:rsidP="00BE15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1508">
        <w:rPr>
          <w:rFonts w:ascii="Times New Roman" w:eastAsia="Times New Roman" w:hAnsi="Times New Roman" w:cs="Times New Roman"/>
          <w:b/>
          <w:bCs/>
          <w:sz w:val="24"/>
          <w:szCs w:val="24"/>
          <w:lang w:eastAsia="ru-RU"/>
        </w:rPr>
        <w:t>(в сравнении с 2014 и 2015гг.)</w:t>
      </w:r>
    </w:p>
    <w:p w:rsidR="00BE1508" w:rsidRPr="00BE1508" w:rsidRDefault="00BE1508" w:rsidP="00BE15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1508">
        <w:rPr>
          <w:rFonts w:ascii="Times New Roman" w:eastAsia="Times New Roman" w:hAnsi="Times New Roman" w:cs="Times New Roman"/>
          <w:b/>
          <w:bCs/>
          <w:sz w:val="24"/>
          <w:szCs w:val="24"/>
          <w:lang w:eastAsia="ru-RU"/>
        </w:rPr>
        <w:t>и задачи на 2017 год</w:t>
      </w:r>
    </w:p>
    <w:p w:rsidR="00BE1508" w:rsidRPr="00BE1508" w:rsidRDefault="00BE1508" w:rsidP="00BE150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b/>
          <w:bCs/>
          <w:sz w:val="24"/>
          <w:szCs w:val="24"/>
          <w:lang w:eastAsia="ru-RU"/>
        </w:rPr>
        <w:t>Миссия учреждения – восстановление социального функционирования, как норма жизни.</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Деятельность Черкаскульского психоневрологического интерната в 2016 году определялась основной целью и задачами,  направленными на создание условий для восстановления социального функционирования по средством оказания социальных услуг инвалидам I и II групп (старше 18 лет), страдающим психическими хроническими заболеваниями и нуждающимся в постоянном постороннем уходе, а также в обеспечении соответствующих их возрасту и состоянию здоровья условий жизнедеятельности и оказании комплекса социальных услуг в условиях государственных стационарных учреждений социального обслуживания психоневрологического профиля.</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Основу деятельности психоневрологического интерната определяли нормативные документы Российской Федерации и Челябинской области и план работы Черкаскульского психоневрологического интерната на 2015 год. </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b/>
          <w:bCs/>
          <w:sz w:val="24"/>
          <w:szCs w:val="24"/>
          <w:lang w:eastAsia="ru-RU"/>
        </w:rPr>
        <w:t>Основными задачами, реализуемыми в 2016 году были:</w:t>
      </w:r>
    </w:p>
    <w:p w:rsidR="00BE1508" w:rsidRPr="00BE1508" w:rsidRDefault="00BE1508" w:rsidP="00BE15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реализация программы «Доступная среда»;</w:t>
      </w:r>
    </w:p>
    <w:p w:rsidR="00BE1508" w:rsidRPr="00BE1508" w:rsidRDefault="00BE1508" w:rsidP="00BE15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повышение социального функционирования, через осуществление мероприятий, культурно – досуговой, трудовой, спортивно – оздоровительной деятельности и привлечения к данной деятельности как можно большего числа клиентов;</w:t>
      </w:r>
    </w:p>
    <w:p w:rsidR="00BE1508" w:rsidRPr="00BE1508" w:rsidRDefault="00BE1508" w:rsidP="00BE15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улучшение социально – медицинского обслуживания, путём лицензирования: массажа, ЛФК и контроля качества и безопасности медицинской деятельности, организации стоматологической помощи в интернате;</w:t>
      </w:r>
    </w:p>
    <w:p w:rsidR="00BE1508" w:rsidRPr="00BE1508" w:rsidRDefault="00BE1508" w:rsidP="00BE15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улучшение материально-бытового обеспечения клиентов учреждения, создание для них условий жизни, приближенных к домашним, благополучного морально-психологического микроклимата.</w:t>
      </w:r>
    </w:p>
    <w:p w:rsidR="00BE1508" w:rsidRPr="00BE1508" w:rsidRDefault="00BE1508" w:rsidP="00BE1508">
      <w:pPr>
        <w:spacing w:before="100" w:beforeAutospacing="1" w:after="100" w:afterAutospacing="1" w:line="240" w:lineRule="auto"/>
        <w:ind w:left="51"/>
        <w:rPr>
          <w:rFonts w:ascii="Times New Roman" w:eastAsia="Times New Roman" w:hAnsi="Times New Roman" w:cs="Times New Roman"/>
          <w:sz w:val="24"/>
          <w:szCs w:val="24"/>
          <w:lang w:eastAsia="ru-RU"/>
        </w:rPr>
      </w:pP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Основная цель и задачи реализовывались через выполнение государственного задания по оказанию государственной услуги «Предоставление социальных услуг в стационарной форме социального обслуживания».</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 xml:space="preserve">За 12 месяцев 2016 года    среднесписочный состав клиентов в учреждении составил 405 человек. Средняя площадь спальных комнат на 1 обслуживаемого получателя социальных услуг составила 4,6 м.кв. (норма – не менее 4,5 м.кв. Постановление правительства ЧО от </w:t>
      </w:r>
      <w:r w:rsidRPr="00BE1508">
        <w:rPr>
          <w:rFonts w:ascii="Times New Roman" w:eastAsia="Times New Roman" w:hAnsi="Times New Roman" w:cs="Times New Roman"/>
          <w:sz w:val="24"/>
          <w:szCs w:val="24"/>
          <w:lang w:eastAsia="ru-RU"/>
        </w:rPr>
        <w:lastRenderedPageBreak/>
        <w:t>31.10.2014 г. N 588-П). Клиенты учреждения проживают в комнатах вместимостью 4-16 человек. Диапазон температур находился на оптимальном уровне (18-28 град.) Все клиенты обеспечены индивидуальными кроватями и тумбочками, кроме того каждому клиенту выделено индивидуальное место в шкафах, находящихся в палатах. В текущем году в целях выполнения стандарта предоставления социальных услуг в стационарной форме (Постановление Правительства ЧО от 21.10.2015г. № 546-П – далее «Социальный стандарт») в части предоставления социально – бытовых услуг, с учётом соответствия состоянию здоровья клиентов учреждения проведена замена кроватей в отделениях милосердия и карантинно – приёмном отделении (106 функциональных кроватей).</w:t>
      </w:r>
    </w:p>
    <w:p w:rsidR="00BE1508" w:rsidRPr="00BE1508" w:rsidRDefault="00BE1508" w:rsidP="00BE1508">
      <w:pPr>
        <w:spacing w:before="100" w:beforeAutospacing="1" w:after="100" w:afterAutospacing="1" w:line="240" w:lineRule="auto"/>
        <w:ind w:left="51"/>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По заявкам недееспособных клиентов учреждения в соответствии с п.1.9. «Социального стандарта» 2 раза в месяц выдаются продуктовые наборы. Кроме того, по необходимости и по личному заявлению приобретаются бытовая техника, мягкие игрушки, предметы гигиены, одежда. Заявления рассматриваются на «депозитной» комиссии. Продуктовые наборы и другие товары приобретаются с учётом разумности и достаточности. В 2016 году данной формой охвачены 100 % клиентов учреждения. Осуществляется выезд клиентов учреждения в г. Касли для самостоятельного посещения магазинов (под контролем социальных работников) – 288 чел. (2015г. — 196 чел.) (абс. показатель).</w:t>
      </w:r>
    </w:p>
    <w:p w:rsidR="00BE1508" w:rsidRPr="00BE1508" w:rsidRDefault="00BE1508" w:rsidP="00BE1508">
      <w:pPr>
        <w:spacing w:before="100" w:beforeAutospacing="1" w:after="100" w:afterAutospacing="1" w:line="240" w:lineRule="auto"/>
        <w:ind w:left="51"/>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В сентябре текущего года в учреждении проходила проверка МСО по расходованию личных денежных средств клиентов учреждения, в результате которой выявлены некоторые незначительные недочёты в деятельности Опекунской комиссии, которые будут учтены при организации работы в 2017 году.</w:t>
      </w:r>
    </w:p>
    <w:p w:rsidR="00BE1508" w:rsidRPr="00BE1508" w:rsidRDefault="00BE1508" w:rsidP="00BE1508">
      <w:pPr>
        <w:spacing w:before="100" w:beforeAutospacing="1" w:after="100" w:afterAutospacing="1" w:line="240" w:lineRule="auto"/>
        <w:ind w:left="51"/>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В 2016 году клиентам учреждения предоставлялось 4-х разовое горячее питание, по набору продуктов, соответствующее нормативам. Выполнение натуральных норм питания – 100%.</w:t>
      </w:r>
    </w:p>
    <w:p w:rsidR="00BE1508" w:rsidRPr="00BE1508" w:rsidRDefault="00BE1508" w:rsidP="00BE1508">
      <w:pPr>
        <w:spacing w:before="100" w:beforeAutospacing="1" w:after="100" w:afterAutospacing="1" w:line="240" w:lineRule="auto"/>
        <w:ind w:left="51"/>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За текущий год проведена большая работа по приобретению мягкого инвентаря, в том числе платья, джинсы, демисезонные куртки, спортивные костюмы, шапки, варежки и т.д. Приобретён большой ассортимент мужской и женской обуви, ортопедические и медицинские матрасы. Мягкого инвентаря приобретено на сумму 1,9 млн. руб. (2015г. – 4 млн. руб.) В настоящий момент клиенты учреждения мягким инвентарём обеспечены в достаточном количестве.</w:t>
      </w:r>
    </w:p>
    <w:p w:rsidR="00BE1508" w:rsidRPr="00BE1508" w:rsidRDefault="00BE1508" w:rsidP="00BE1508">
      <w:pPr>
        <w:spacing w:before="100" w:beforeAutospacing="1" w:after="100" w:afterAutospacing="1" w:line="240" w:lineRule="auto"/>
        <w:ind w:left="51"/>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С целью социальной реабилитации и организации досуга в учреждении работает библиотека, обеспеченность книгами – 987 ед. – 2,4 ед. на чел. (2015г. — 776 ед. — 1,9 ед. на чел.), кроме того в учреждении выписывается 37 ед. (2015г. — 32 ед.) периодических изданий.</w:t>
      </w:r>
    </w:p>
    <w:p w:rsidR="00BE1508" w:rsidRPr="00BE1508" w:rsidRDefault="00BE1508" w:rsidP="00BE1508">
      <w:pPr>
        <w:spacing w:before="100" w:beforeAutospacing="1" w:after="100" w:afterAutospacing="1" w:line="240" w:lineRule="auto"/>
        <w:ind w:left="51"/>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Так же в пользование клиентам учреждения предоставляются настольные игры, такие как хоккей, нарды, шахматы, шашки (в количестве 40 шт.). Установлены бильярдный и теннисный столы.</w:t>
      </w:r>
    </w:p>
    <w:p w:rsidR="00BE1508" w:rsidRPr="00BE1508" w:rsidRDefault="00BE1508" w:rsidP="00BE1508">
      <w:pPr>
        <w:spacing w:before="100" w:beforeAutospacing="1" w:after="100" w:afterAutospacing="1" w:line="240" w:lineRule="auto"/>
        <w:ind w:left="51"/>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В холлах и комнатах учреждения для проживающих установлено 28 телевизоров (2015г. – 13), 5 DVD проигрывателей. Фильмотека учреждения составляет 171 диск.</w:t>
      </w:r>
    </w:p>
    <w:p w:rsidR="00BE1508" w:rsidRPr="00BE1508" w:rsidRDefault="00BE1508" w:rsidP="00BE1508">
      <w:pPr>
        <w:spacing w:before="100" w:beforeAutospacing="1" w:after="100" w:afterAutospacing="1" w:line="240" w:lineRule="auto"/>
        <w:ind w:left="51"/>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Для клиентов учреждения организован компьютерный класс, в котором находятся компьютеры, подключённые к сети интернет, что обеспечивает желающим клиентам доступ в сеть. Кроме того, для клиентов учреждения выделена беспарольная зона Wi-Fi, обеспечивающая доступ к сети интернет после 17.00.</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lastRenderedPageBreak/>
        <w:t>В 2016 году организовано 15 выездов на экскурсии в г. Касли, Челябинск, Екатеринбург, Магнитогорск и др. в которых прияли участие 210 чел. (2014г. – 176 чел., 2015г. – 192 чел.).</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В соответствии с планами работы социально – реабилитационной службы в интернате было организовано и проведено 109  культурно – досуговых и спортивных мероприятий (2015г. – 99), в том числе за 2016 год клиенты нашего учреждения приняли участие в областных и районных мероприятиях: областная зимняя спартакиада, областная летняя спартакиада (заняла III место в соревнованиях по лёгкой атлетике в челночном беге 4х60м. Карнаух Сергей — 3 место в соревнованиях по «велотриалу» среди мужчин в личном зачёте), районная акции «Свеча памяти», областной фестиваль творчества инвалидов «Смотри на меня как на равного». По итогам фестиваля Владимирова Елена и Атабаева Елена стали лауреатами фестиваля в номинации «Прикладное творчество», областной конкурс художественной самодеятельности «Созвездие». По итогам мероприятия трио «Матрёшки» получили Диплом в СПЕЦИАЛЬНОЙ номинации «Хореография», Дмитрий Пензин стал призёром в номинации «Сольный вокал», получив Диплом III степени, приняли участие в турнире по шашкам и шахматам, в IV региональном фестивале «Радуга Урала», заняли 1 место в конкурсной программе, соревнования по плаванию на кубок «Синегорья» принесли нам 1 и 2 место  в личном зачёте (Манаков Дмитрий и Савин Александр), областной конкурс декоративно – прикладного творчества «Мастерия» -  5 лауреатов, приняли участие в областном регулярном чемпионате по мини – футболу.</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Кроме этого клиенты учреждения приняли активное участие в районном этапе Всероссийского конкурса рождественской открытки «Рождественская сказа» и районном конкурсе ёлочной игрушки «Новогодний Петушок».</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Из наиболее значимых мероприятий организованных силами клиентов и сотрудников учреждения – участие во всероссийском проекте «Лес Победы», День медицинского работника и День России, праздник Ивана Купалы, праздник трудовых бригад, концертная программа ко Дню пожилого человека и Дню инвалида, Новогодние ёлки и др. Два раза в этом году мы выезжали с концертными программами в Челябинский и Областной геронтологический центр (г. Копейск). В мае клиенты и сотрудники учреждения вышли  экологическим десантом на уборку территории, прилегающей к интернату.</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Всеми культурно – массовыми и спортивными мероприятиями было охвачено 7934 чел. (2015г. — 6637 чел.) (абс. показатель)  из числа клиентов учреждения в том числе  2342 из них приняли активное участие в данных мероприятиях (2015г. – 1223 чел.) (абс. показатель).</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Обеспечивая информационную открытость учреждения в соответствии с 442-ФЗ регулярно обновляется новостная лента сайта учреждения, есть своя группа «в Контакте». Учреждение активно сотрудничает с газетой «Красное знамя» (в 2016г. — 12 статей, в 2015г. — 9) и МУП ГИЦ «Касли — Информ». Создан и функционирует Попечительский совет. Проведено 4 заседания. Кроме того, 2 статьи с фоторепортажем об учреждении опубликованы в газетах «Епархиальные Ведомости Южного Урала» и «АиФ Урал». Второй год ведётся творческое портфолио достижений клиентов учреждения.</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 xml:space="preserve">В учреждении постоянно ведётся работа по 12 направлениям: вязание, мягкая игрушка, бумагопластика, лепка, бисероплетение, ИЗО, театральное творчество, хореография, инструментальные занятия, ОФП, цветоводство, компьютерная грамотность (2014г. – 4, </w:t>
      </w:r>
      <w:r w:rsidRPr="00BE1508">
        <w:rPr>
          <w:rFonts w:ascii="Times New Roman" w:eastAsia="Times New Roman" w:hAnsi="Times New Roman" w:cs="Times New Roman"/>
          <w:sz w:val="24"/>
          <w:szCs w:val="24"/>
          <w:lang w:eastAsia="ru-RU"/>
        </w:rPr>
        <w:lastRenderedPageBreak/>
        <w:t>2015 — 8). Всего по данным направлениям постоянно занимается 123 клиента учреждения (2014г. – 20 чел., 2015г. – 85 чел.).</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С целью большего привлечения к социальной реабилитации клиентов отделений усиленного психиатрического наблюдения был скорректирован график занятий, в результате чего работники социально – реабилитационной службы ежедневно выходят на занятия непосредственно в группы, что позволило значительно увеличить  охват данной категории проживающих от 300 до 450 человек ежемесячно.</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Один из основных видов терапии – трудотерапия осуществляется двумя инструкторами по труду, что позволило разнообразить виды деятельности и соответственно увеличить количество привлечённых к труду клиентов интерната с 36 чел. в 2015г. до 72 чел. в 2016г.</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Основными видами лечебно — трудовой деятельности является лёгкий физический труд на территории интерната под наблюдением труд. инструктора, а также труд в отделениях, под наблюдением медицинского персонала. Вовлечение проживающих в лечебно-трудовую деятельность осуществляется на добровольной основе, с учётом состояния здоровья, интересов, способностей и под постоянным контролем медицинского персонала.</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На каждого больного, участвующего в реабилитационной трудотерапии, ежегодно составляется Индивидуальная Карта ЛТД, куда записываются: медицинские рекомендации, краткая характеристика выполняемых  работ, достижения в труде,</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поведенческие особенности и переводы с одного вида деятельности на другой.</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Контролируются соблюдение правил безопасности и гигиены труда.</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Изменение условий труда производится по мере необходимости (изменения в психическом и физическом состоянии, просьба проживающего).</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В текущем году для отправления религиозных обрядов оборудована молельная комната. В течении года священнослужитель Лобанов Владимир (протоирей храма с. Клеопино русской православной церкви) посещал учреждение 16 раз.</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 За 2016 год помощь в написании писем оказана 83 клиентам (2015г. — 60 чел.) 1-2 раза в месяц по потребности получателей услуг.</w:t>
      </w:r>
    </w:p>
    <w:p w:rsidR="00BE1508" w:rsidRPr="00BE1508" w:rsidRDefault="00BE1508" w:rsidP="00BE1508">
      <w:pPr>
        <w:spacing w:before="100" w:beforeAutospacing="1" w:after="100" w:afterAutospacing="1" w:line="240" w:lineRule="auto"/>
        <w:ind w:left="51"/>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В 2016 году клиентам учреждения предоставлялись услуги социально — медицинской и санитарно — гигиенической направленности. В соответствии с п. 2.17 «Социального стандарта» сотрудниками учреждения (фельдшера, психолог) оказаны консультативные услуги, а также проведены информационные беседы по социально – медицинским вопросам профилактики заболеваний, обеспечения инвалидов средствами ТР и др. Данным видом услуг охвачено 349 чел. (в 2015г. — 136 чел.)</w:t>
      </w:r>
    </w:p>
    <w:p w:rsidR="00BE1508" w:rsidRPr="00BE1508" w:rsidRDefault="00BE1508" w:rsidP="00BE1508">
      <w:pPr>
        <w:spacing w:before="100" w:beforeAutospacing="1" w:after="100" w:afterAutospacing="1" w:line="240" w:lineRule="auto"/>
        <w:ind w:left="51"/>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100% инвалидов, из числа клиентов учреждения имеют индивидуальные программы реабилитации. В результате пересмотра ИПР 166 клиентам предоставлены услуги по социально — средовой ориентации (в 2014г. – 399, в 2015г. – 489), 140 чел. — услуги по социально — бытовой адаптации (в 2014г. – 293, в 2015г. — 398).</w:t>
      </w:r>
    </w:p>
    <w:p w:rsidR="00BE1508" w:rsidRPr="00BE1508" w:rsidRDefault="00BE1508" w:rsidP="00BE1508">
      <w:pPr>
        <w:spacing w:before="100" w:beforeAutospacing="1" w:after="100" w:afterAutospacing="1" w:line="240" w:lineRule="auto"/>
        <w:ind w:left="51"/>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 xml:space="preserve">В течение 2016 года проведено 2005 профилактических осмотров клиентов учреждения (2014 – 1604, 2015 — 2102),  в том числе углублённый медицинский осмотр прошли 100 </w:t>
      </w:r>
      <w:r w:rsidRPr="00BE1508">
        <w:rPr>
          <w:rFonts w:ascii="Times New Roman" w:eastAsia="Times New Roman" w:hAnsi="Times New Roman" w:cs="Times New Roman"/>
          <w:sz w:val="24"/>
          <w:szCs w:val="24"/>
          <w:lang w:eastAsia="ru-RU"/>
        </w:rPr>
        <w:lastRenderedPageBreak/>
        <w:t>% клиентов учреждения 401 чел. В углублённом медицинском осмотре приняли участие следующие специалисты МУЗ «Каслинская ЦРБ»: терапевт, невролог, хирург, ЛОР, окулист, стоматолог, инфекционист, дерматовенеролог, гинеколог, функционалист, лаборант. Число получателей услуг, которые по медицинскому заключению, нуждаются в оказании высокотехнологичной медицинской помощи – 0 человек.</w:t>
      </w:r>
    </w:p>
    <w:p w:rsidR="00BE1508" w:rsidRPr="00BE1508" w:rsidRDefault="00BE1508" w:rsidP="00BE1508">
      <w:pPr>
        <w:spacing w:before="100" w:beforeAutospacing="1" w:after="100" w:afterAutospacing="1" w:line="240" w:lineRule="auto"/>
        <w:ind w:left="51"/>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Кроме того, по направлению врача и результатам углубленного медицинского осмотра, в течение года проведено 2339 параклинических исследований (2014 – 1420, 2015 — 1447). Среди них: ОАК – 416 (2014г. – 399, 2015г. — 468), ОАМ – 412 (2014г. – 399, 2015г. — 468), ЭКГ – 218 (2014г. – 216, 2015г. — 286), б/химия – 446 (2014г. – 399, 2015г. — 196),  колоноскопия – 1, СКТ  – 5, рентгенография – 12, ФГДС – 4 (2014г. – 1, 2015г. — 3),  УЗИ – 2 (2014г. – 6, 2015г. — 26). Впервые все клиенты интерната обследованы на  ВИЧ – 401, кроме того: гепатиты – 1, RW-12, мокрота на БК – 49, ФОГ- 748.  </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Общее число получателей услуг, осмотренных вне учреждения специалистами медицинской организации (по необходимости, без учета углубленного осмотра) составило 65 человек (2014 – 35, 2015 — 76). К выполнению данной услуги были привлечены терапевт, стоматолог, хирург, гематолог, гинеколог, онколог, УЗИ-диагност, эндоскопист, фтизиатр.  Число получателей услуг, которым предоставлены стоматологические услуги, составило 63 человека.</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        По итогам проводимых медицинских исследований, на диспансерном учёте состоит 227 человек (2014г. – 230, 2015г. — 243), в том числе, заболевания ССС – 97 (2014г. – 124, 2015г. — 122); заболевания ЖКТ- 62 (2014г. – 44, 2015г. — 58); заболевания МВП-7 (2014г. – 6, 2015г. — 7); заболевания ОД-58 (2014г. – 54, 2015г. — 52); сахарный диабет-3 (2014г. – 2, 2015г. — 2). За отчётный период госпитализировано 33 человека (2014г. – 16, 2015г. — 18),.</w:t>
      </w:r>
    </w:p>
    <w:p w:rsidR="00BE1508" w:rsidRPr="00BE1508" w:rsidRDefault="00BE1508" w:rsidP="00BE1508">
      <w:pPr>
        <w:spacing w:before="100" w:beforeAutospacing="1" w:after="100" w:afterAutospacing="1" w:line="240" w:lineRule="auto"/>
        <w:ind w:left="51"/>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Все клиенты учреждения получали медикаментозное лечение по назначению врача, а также проводилась неспецифическая иммунизация поливитаминами, препаратом «Лавомакс», а также проводилась систематическая сезонная  С — витаминизация блюд.</w:t>
      </w:r>
    </w:p>
    <w:p w:rsidR="00BE1508" w:rsidRPr="00BE1508" w:rsidRDefault="00BE1508" w:rsidP="00BE1508">
      <w:pPr>
        <w:spacing w:before="100" w:beforeAutospacing="1" w:after="100" w:afterAutospacing="1" w:line="240" w:lineRule="auto"/>
        <w:ind w:left="51"/>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516 клиентов учреждения (2014г. – 455, 2015г. — 679) прошли специфическую иммунопрофилактику следующими препаратами:  вакцина противоклещевая инактивированная Чумакова – 32, Вакцина корьевая — 3, СОВИГРИПП – 401 (2014г. – 400, 2015г. — 399),, пневмо-23-80 человек (2014г. – 55, 2015г. — 5).  </w:t>
      </w:r>
    </w:p>
    <w:p w:rsidR="00BE1508" w:rsidRPr="00BE1508" w:rsidRDefault="00BE1508" w:rsidP="00BE1508">
      <w:pPr>
        <w:spacing w:before="100" w:beforeAutospacing="1" w:after="100" w:afterAutospacing="1" w:line="240" w:lineRule="auto"/>
        <w:ind w:left="51"/>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Для улучшения психомоторного и общего физического состояния клиентов учреждения в 2016 году установлено оборудование для массажного кабинета и зала ЛФК, проведено  лицензирование данных видов деятельности. В результате число получателей услуг, которым предоставлены услуги по лечебной физкультуре составило 64 человека, по массажу -74  .</w:t>
      </w:r>
    </w:p>
    <w:p w:rsidR="00BE1508" w:rsidRPr="00BE1508" w:rsidRDefault="00BE1508" w:rsidP="00BE1508">
      <w:pPr>
        <w:spacing w:before="100" w:beforeAutospacing="1" w:after="100" w:afterAutospacing="1" w:line="240" w:lineRule="auto"/>
        <w:ind w:left="51"/>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Клиентам учреждения, имеющим ограничения жизнедеятельности, затрудняющие самостоятельное выполнение гигиенических процедур оказывалась необходимая помощь, в том числе — 401 чел. — 1 раз в 7 дней, 50 чел. -  в отделениях Милосердия 2-5 раз по мере необходимости.</w:t>
      </w:r>
    </w:p>
    <w:p w:rsidR="00BE1508" w:rsidRPr="00BE1508" w:rsidRDefault="00BE1508" w:rsidP="00BE1508">
      <w:pPr>
        <w:spacing w:before="100" w:beforeAutospacing="1" w:after="100" w:afterAutospacing="1" w:line="240" w:lineRule="auto"/>
        <w:ind w:left="51"/>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17 клиентов учреждения были направлены на медико — социальную экспертизу (2014г. – 5, 2015г. — 3),.</w:t>
      </w:r>
    </w:p>
    <w:p w:rsidR="00BE1508" w:rsidRPr="00BE1508" w:rsidRDefault="00BE1508" w:rsidP="00BE1508">
      <w:pPr>
        <w:spacing w:before="100" w:beforeAutospacing="1" w:after="100" w:afterAutospacing="1" w:line="240" w:lineRule="auto"/>
        <w:ind w:left="51"/>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lastRenderedPageBreak/>
        <w:t>70 человек (93,3 % нуждающихся) обеспечены техническими средствами реабилитации (2014г. – 72 – 100%, 2015г. – 73 – 100%),.</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 В 2016 году услуги психолога получили 677 (2014г. – 70, 2015г. — 363), клиентов, в том числе индивидуальные беседы – 298 (2015г. — 306),  групповые занятия – 74 чел. (2015г. – 57 чел.), занятия в сенсорной комнате — 305 чел. (2015г. – 143 чел.). Так же в учреждении активно ведётся работа по длительному психологическому сопровождению. За 2016 год данный вид услуги получили 39 клиентов.</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В целях улучшения технического и противопожарного состояния учреждения в 2016 году проведены следующие ремонтные работы:  капитальный ремонт угольной котельной с заменой электропроводки, помещение № 1 (Склады);  в помещении №2 проведена подготовительная работа для проведения в 2017 году ремонта (вычистили, убрали мусор, засыпали пол отсевом); произведён монтаж АПС в подвале пищеблока; проведён ремонт и монтаж АПС в столовой; монтаж-ремонт АПС в гаражах и в комплексе помещений (прачка, старая котельная, гаражи и др.): в овощехранилище заложили второй вход и проложили 2 трубы для вентиляции, сделали ремонт деревянного пола, перегородок и залили бетоном пол одного отсека; в ванной комнате группы № 8,  выложили плиткой стены, установили 2 шт. биде, ванну; с целью соблюдения правил по технике пожарной безопасности  установили алюминиевые перегородки в отделениях милосердия; произвели замену трубы отопления от колодца возле «швейки» до гаража; проведён ремонт электрооборудования (провода, светильники) в гаражах, в комплексе хозяйственных помещений, в холодильниках; смонтированы алюминиевые перегородки в здании бывшей швейной мастерской и 2 перегородки в административном здании; провели капитальный ремонт санузла в мужском отделении усиленного психиатрического наблюдения.</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В 2016 году получено положительное заключение на строительство «Сети бытовой канализации с очистными сооружениями Черкаскульского психоневрологического интерната».</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Получено положительное заключение на «Капитальный ремонт инженерных сетей здания главного корпуса ЧПНИ».</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С целью обеспечения экономии энергоресурсов в 2016 году заключены 2 договора на поставку ХВС с ТСЖ «Лесной дом» и Савиновой Н.Б.</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Так же в отчётном году проводилась работа по улучшению социально – бытовых условий проживания и качества обслуживания клиентов через обновление материально – технической базы учреждения и разработку локальных актов учреждения. Данная работа производилась через работу контрактной службы и юридического отдела.</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 xml:space="preserve">Основным направлением работы контрактной службы в 2016 году являлось материально-техническое обеспечение учреждения в соответствии с требованиями и нормами Федеральных законов 44-ФЗ и 223-ФЗ. Для обеспечения учреждения продуктами, мягким инвентарем, горюче-смазочными материалами, медикаментами и оборудованием, производства проектных и подрядных (ремонтных) работ были проведены 19 (2015г. – 11) процедур по 44-ФЗ (источник финансирования – субсидии на выполнение государственного задания), по результатам которых были заключены договора на сумму 6,6 млн. руб. (2015г. – 3,8 млн. руб.) и 85  процедур ( 2015г. – 77) по 223-ФЗ (источник финансирования – средства от приносящей доход деятельности), по результатам которых были заключены договора на сумму 22,7 млн. руб. (2015г. – 34,4 млн. руб.) Так же </w:t>
      </w:r>
      <w:r w:rsidRPr="00BE1508">
        <w:rPr>
          <w:rFonts w:ascii="Times New Roman" w:eastAsia="Times New Roman" w:hAnsi="Times New Roman" w:cs="Times New Roman"/>
          <w:sz w:val="24"/>
          <w:szCs w:val="24"/>
          <w:lang w:eastAsia="ru-RU"/>
        </w:rPr>
        <w:lastRenderedPageBreak/>
        <w:t>заключались прямые договора (закупка из единственного источника) на сумму около 2 млн. руб. (2015г. —  8,8 млн. руб.) за счет субсидий и на сумму 15 млн. руб. (2015г. – 31 млн. руб.) за счет средств от приносящей доход деятельности, проверкой оформления которых так же занималась контрактная служба.</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   Кроме этого выполнялся весь комплекс работ, предписанных требованиями и нормами Федеральных законов 44-ФЗ и 223-ФЗ:</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 подготовка и размещение планов-графиков и планов закупок, внесение в них необходимых изменений;</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 ведение реестров договоров по 44-ФЗ и 223-ФЗ, размещение на ООС сведений о заключении и исполнении договоров;</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 подготовка отчетности в соответствии с требованиями 44-ФЗ и 223-ФЗ, размещение ее в ЕИС;</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 подготовка и передача отчетов в МСО Челябинской области;</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 контроль за исполнением заключенных договоров, поведением приемки и экспертизы, работа с поставщиками;</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 подготовка и заключение договоров на коммунальные услуги;</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 подготовительные работы по разработке плана закупок на 2017 – 2019 года и плана-графика на 2017 год в рамках 44-ФЗ, а также плана закупок на 2017 год в рамках 223-ФЗ.</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В 2016 году продолжилась работа по оказанию юридической помощи клиентам учреждения. Так в отчётном году 54 человека (2015г. – 20) получили юридическую консультацию в сфере социального обслуживания и предоставления социальных услуг, 230 (2015г. – 35) клиентам оказана помощь в оформлении документов, необходимых для получения мер социальной поддержки, 5 (2015г. – 19) клиентам оказано содействие в восстановлении юридически значимых документов, 19 (2015г. – 14) клиентам оказано содействие в специализированной юридической помощи.</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Была оказана помощь проживающим клиентам по вопросам возврата дееспособности, оплаты взносов за кап.ремонт общего имущества в многоквартирном доме, смены опекуна, обращались и родственники клиентов по процедуре продажи недвижимости, получения согласия опекуном, наследственным и другим вопросам. Были случаи обращения клиентов интерната за консультацией (и, или) получением информации по факту наличия сохранности принадлежащего им жилья, либо доли в жилом помещении. Были случаи обращения граждан, сособственников в общей долевой собственности с долями в этом имуществе подопечных: -  за получением согласия опекуна на дарение доли в общем имуществе; — с уведомлением о продаже доли и права преимущественного приобретения, принадлежащей доли в праве общей долевой собственности для осуществления дальнейшей сделки купли – продажи.</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Так же проводилась консультационная работа с сотрудниками по вопросам: бухгалтерии — вопросам недвижимости и наследственного права и льгот отдельным категориям граждан, составления служебных записок, другим вопросам;</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lastRenderedPageBreak/>
        <w:t>документоведов — по вопросам, формирования пакетов документов для УСЗН на разрешение заключения договоров найма жилых помещений, находящихся в собственности клиентов интерната, для нотариусов для вступления в наследство и другим вопросам. В рамках разработанного алгоритма последовательности оформления сдачи в наем жилых помещений подопечных интерната были разработаны: типовые формы договора найма жилого помещения, заявления нанимателя жилого помещения, формы запросов поставщикам ЖК-услуг по сверке счетов за жилые помещения клиентов интерната, акт приема — передачи жилого помещения, другие документы.</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Продолжается ведение электронного реестра договоров и государственных контрактов. С начала года по нарастающей прошло регистрацию 335 договоров. Проводилась ревизия договоров и пакетов документов к ним. Велась работа по разработке дополнительных соглашений на изменение существенных условий договоров. На стадии заключения договоров велась работа по составлению протоколов разногласий на изменение предлагаемых (Поставщиками услуг) условий договоров. Претензионная работа носила следующий характер:</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     нарушение условий договора транспортных услуг по перевозке сотрудников интерната — обеспечение высокого уровня транспортных перевозок ИП Говорухиной Н.Н. – нарушения устранены;</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     нарушены обязательства по условиям договора на поставку мяса крупного рогатого скота (говядины) — нарушения устранены;</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     нарушены обязательства по условиям договора на поставку периодических печатных изданий по подписанию Акта приема-передачи товара — нарушения устранены.</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В период 2016 года были разработаны: дополнения (изменения) в «Правила внутреннего трудового распорядка»; дополнения в «Кодекс этики и служебного поведения учреждения»; на согласование направлен «Коллективный договор» в новой редакции; «Положение о порядке подготовки, заключения и исполнения договоров в Черкаскульском психоневрологическом интернате»; прошло согласование «Положение об оплате труда работников Черкаскульского психоневрологического интерната» и приказ «О внесении изменений в штатное расписание»; иные проекты документов и приказы.</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В целях защиты прав клиентов интерната принималось участие в судебных заседаниях — Каслинского городского суда, по вопросам -делам:</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      о признании граждан недееспособными (подопечных интерната Вершининой, Горбачени, Белоуса, Яковкина, Сивкова, Шульминой, Вохмянина, Каукиной, Дрягина);</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      о признании подопечной Антаковой дееспособной и снятии с нее опеки;</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      по делу по иску Вохмяниной Н.П. к Вохмянину И.Г. о признании утратившим права пользования жилым помещением, в Златоустовский городской суд направлен отзыв;</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 по мере необходимости в суды делались запросы на решения гор.судов Челябинской области о признании недееспособными граждан клиентов интерната, для предоставления нотариусам для вступления в наследство.</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В отчётном году продолжилась работа с недвижимостью интерната:</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lastRenderedPageBreak/>
        <w:t>Оформлено право оперативного управления на забор ж/б; оформлено право собственности Челябинской области на водозаборные скважины, ведётся работа по оформлению права оперативного управления; Получена доверенность с правом заполнения и заверения декларации, и выписки из реестра объектов имущества Челябинской области, от Министерства имущества и природных ресурсов Челябинской области, для регистрации в Управлении Федеральной службы гос.регистрации кадастра и картографии по Челябинской области права собственности Челябинской области, ведутся переговоры по уточнению размера к уплате гос. пошлины и необходимого пакета документов; Получено распоряжение об исключении объекта недвижимого имущества, находящегося в гос.собственности Челябинской области (Жилой дом, расположенный по адресу: 456844 Челябинская область, Каслинский район, п.Черкаскуль. ул. Береговая, 2а);  подготовлен и направлен запрос — письмо от 29.09.2016 № 1260 в Министерство имущественных отношений на списание объектов недвижимости «Приферменные постройки шлакоблочные»; снят с кадастрового учёта склад завхоза кирпичный;  оформлено право собственности Челябинской области на железный навес и пожарный  водоем, ведется работа по оформлению права оперативного управления; газовая котельная п. Черкаскуль и 2 теплотрассы протяжённостью 124,59м. и 385,67м. в соответствии с распоряжением Правительства Челябинской области от 30.06.2016г. № 353-рп «О наделении недвижимым имуществом, находящимся в государственной казне Челябинской области на праве оперативного управления» передана в оперативное управление нашему учреждению, составлено трехстороннее соглашение к действующему договору безвозмездного пользования «О внесении изменений в договор в новой редакции»</w:t>
      </w:r>
      <w:r w:rsidRPr="00BE1508">
        <w:rPr>
          <w:rFonts w:ascii="Times New Roman" w:eastAsia="Times New Roman" w:hAnsi="Times New Roman" w:cs="Times New Roman"/>
          <w:b/>
          <w:bCs/>
          <w:sz w:val="24"/>
          <w:szCs w:val="24"/>
          <w:lang w:eastAsia="ru-RU"/>
        </w:rPr>
        <w:t xml:space="preserve">. </w:t>
      </w:r>
      <w:r w:rsidRPr="00BE1508">
        <w:rPr>
          <w:rFonts w:ascii="Times New Roman" w:eastAsia="Times New Roman" w:hAnsi="Times New Roman" w:cs="Times New Roman"/>
          <w:sz w:val="24"/>
          <w:szCs w:val="24"/>
          <w:lang w:eastAsia="ru-RU"/>
        </w:rPr>
        <w:t>Черкаскульским психоневрологическим интернатом заключен договор с ОГУП ЦТИ на проведение кадастровых работ по уточнению протяженности и мест нахождения двух теплосетей, сдача работ в конце января.</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 В 2016 году численность сотрудников приведена в соответствие со штатным расписанием.</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   Укомплектованность кадрами на 01.01.2017. составляет 96%. (2014г. – 59%, 2015г. – 72%)</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7"/>
        <w:gridCol w:w="1833"/>
        <w:gridCol w:w="1909"/>
        <w:gridCol w:w="2160"/>
      </w:tblGrid>
      <w:tr w:rsidR="00BE1508" w:rsidRPr="00BE1508" w:rsidTr="00BE1508">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p>
        </w:tc>
        <w:tc>
          <w:tcPr>
            <w:tcW w:w="1860"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по штатному расписанию</w:t>
            </w:r>
          </w:p>
        </w:tc>
        <w:tc>
          <w:tcPr>
            <w:tcW w:w="1965"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Занято</w:t>
            </w:r>
          </w:p>
        </w:tc>
        <w:tc>
          <w:tcPr>
            <w:tcW w:w="2235"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w:t>
            </w:r>
          </w:p>
        </w:tc>
      </w:tr>
      <w:tr w:rsidR="00BE1508" w:rsidRPr="00BE1508" w:rsidTr="00BE1508">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Административно – управленческий персонал</w:t>
            </w:r>
          </w:p>
        </w:tc>
        <w:tc>
          <w:tcPr>
            <w:tcW w:w="1860"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27,5</w:t>
            </w:r>
          </w:p>
        </w:tc>
        <w:tc>
          <w:tcPr>
            <w:tcW w:w="1965"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26,5</w:t>
            </w:r>
          </w:p>
        </w:tc>
        <w:tc>
          <w:tcPr>
            <w:tcW w:w="2235"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96%</w:t>
            </w:r>
          </w:p>
        </w:tc>
      </w:tr>
      <w:tr w:rsidR="00BE1508" w:rsidRPr="00BE1508" w:rsidTr="00BE1508">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Медицинский персонал</w:t>
            </w:r>
          </w:p>
        </w:tc>
        <w:tc>
          <w:tcPr>
            <w:tcW w:w="1860"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118,5</w:t>
            </w:r>
          </w:p>
        </w:tc>
        <w:tc>
          <w:tcPr>
            <w:tcW w:w="1965"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114,75</w:t>
            </w:r>
          </w:p>
        </w:tc>
        <w:tc>
          <w:tcPr>
            <w:tcW w:w="2235"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97%</w:t>
            </w:r>
          </w:p>
        </w:tc>
      </w:tr>
      <w:tr w:rsidR="00BE1508" w:rsidRPr="00BE1508" w:rsidTr="00BE1508">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Хозяйственный персонал</w:t>
            </w:r>
          </w:p>
        </w:tc>
        <w:tc>
          <w:tcPr>
            <w:tcW w:w="1860"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35,5</w:t>
            </w:r>
          </w:p>
        </w:tc>
        <w:tc>
          <w:tcPr>
            <w:tcW w:w="1965"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32,5</w:t>
            </w:r>
          </w:p>
        </w:tc>
        <w:tc>
          <w:tcPr>
            <w:tcW w:w="2235"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92%</w:t>
            </w:r>
          </w:p>
        </w:tc>
      </w:tr>
      <w:tr w:rsidR="00BE1508" w:rsidRPr="00BE1508" w:rsidTr="00BE1508">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Отделение милосердия</w:t>
            </w:r>
          </w:p>
        </w:tc>
        <w:tc>
          <w:tcPr>
            <w:tcW w:w="1860"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44</w:t>
            </w:r>
          </w:p>
        </w:tc>
        <w:tc>
          <w:tcPr>
            <w:tcW w:w="1965"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44</w:t>
            </w:r>
          </w:p>
        </w:tc>
        <w:tc>
          <w:tcPr>
            <w:tcW w:w="2235"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100%</w:t>
            </w:r>
          </w:p>
        </w:tc>
      </w:tr>
      <w:tr w:rsidR="00BE1508" w:rsidRPr="00BE1508" w:rsidTr="00BE1508">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Кухня</w:t>
            </w:r>
          </w:p>
        </w:tc>
        <w:tc>
          <w:tcPr>
            <w:tcW w:w="1860"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15</w:t>
            </w:r>
          </w:p>
        </w:tc>
        <w:tc>
          <w:tcPr>
            <w:tcW w:w="1965"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15</w:t>
            </w:r>
          </w:p>
        </w:tc>
        <w:tc>
          <w:tcPr>
            <w:tcW w:w="2235"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100%</w:t>
            </w:r>
          </w:p>
        </w:tc>
      </w:tr>
      <w:tr w:rsidR="00BE1508" w:rsidRPr="00BE1508" w:rsidTr="00BE1508">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ИТОГО</w:t>
            </w:r>
          </w:p>
        </w:tc>
        <w:tc>
          <w:tcPr>
            <w:tcW w:w="1860"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240,5</w:t>
            </w:r>
          </w:p>
        </w:tc>
        <w:tc>
          <w:tcPr>
            <w:tcW w:w="1965"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232,75</w:t>
            </w:r>
          </w:p>
        </w:tc>
        <w:tc>
          <w:tcPr>
            <w:tcW w:w="2235"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97%</w:t>
            </w:r>
          </w:p>
        </w:tc>
      </w:tr>
    </w:tbl>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Фактическая нагрузка составила:</w:t>
      </w:r>
    </w:p>
    <w:tbl>
      <w:tblPr>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0"/>
        <w:gridCol w:w="1560"/>
        <w:gridCol w:w="1845"/>
        <w:gridCol w:w="2235"/>
      </w:tblGrid>
      <w:tr w:rsidR="00BE1508" w:rsidRPr="00BE1508" w:rsidTr="00BE1508">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2014</w:t>
            </w:r>
          </w:p>
        </w:tc>
        <w:tc>
          <w:tcPr>
            <w:tcW w:w="1845"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2015</w:t>
            </w:r>
          </w:p>
        </w:tc>
        <w:tc>
          <w:tcPr>
            <w:tcW w:w="2235"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2016</w:t>
            </w:r>
          </w:p>
        </w:tc>
      </w:tr>
      <w:tr w:rsidR="00BE1508" w:rsidRPr="00BE1508" w:rsidTr="00BE1508">
        <w:trPr>
          <w:trHeight w:val="255"/>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Врачи</w:t>
            </w:r>
          </w:p>
        </w:tc>
        <w:tc>
          <w:tcPr>
            <w:tcW w:w="1560"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1,67</w:t>
            </w:r>
          </w:p>
        </w:tc>
        <w:tc>
          <w:tcPr>
            <w:tcW w:w="1845"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1,25</w:t>
            </w:r>
          </w:p>
        </w:tc>
        <w:tc>
          <w:tcPr>
            <w:tcW w:w="2235"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1,4</w:t>
            </w:r>
          </w:p>
        </w:tc>
      </w:tr>
      <w:tr w:rsidR="00BE1508" w:rsidRPr="00BE1508" w:rsidTr="00BE1508">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Средний медицинский персонал</w:t>
            </w:r>
          </w:p>
        </w:tc>
        <w:tc>
          <w:tcPr>
            <w:tcW w:w="1560"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2,5</w:t>
            </w:r>
          </w:p>
        </w:tc>
        <w:tc>
          <w:tcPr>
            <w:tcW w:w="1845"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1,7</w:t>
            </w:r>
          </w:p>
        </w:tc>
        <w:tc>
          <w:tcPr>
            <w:tcW w:w="2235"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1,5</w:t>
            </w:r>
          </w:p>
        </w:tc>
      </w:tr>
      <w:tr w:rsidR="00BE1508" w:rsidRPr="00BE1508" w:rsidTr="00BE1508">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Младший медицинский персонал</w:t>
            </w:r>
          </w:p>
        </w:tc>
        <w:tc>
          <w:tcPr>
            <w:tcW w:w="1560"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2,2</w:t>
            </w:r>
          </w:p>
        </w:tc>
        <w:tc>
          <w:tcPr>
            <w:tcW w:w="1845"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1,5</w:t>
            </w:r>
          </w:p>
        </w:tc>
        <w:tc>
          <w:tcPr>
            <w:tcW w:w="2235"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1,5</w:t>
            </w:r>
          </w:p>
        </w:tc>
      </w:tr>
      <w:tr w:rsidR="00BE1508" w:rsidRPr="00BE1508" w:rsidTr="00BE1508">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ВСЕГО:</w:t>
            </w:r>
          </w:p>
        </w:tc>
        <w:tc>
          <w:tcPr>
            <w:tcW w:w="1560"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2,1</w:t>
            </w:r>
          </w:p>
        </w:tc>
        <w:tc>
          <w:tcPr>
            <w:tcW w:w="1845"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1,4</w:t>
            </w:r>
          </w:p>
        </w:tc>
        <w:tc>
          <w:tcPr>
            <w:tcW w:w="2235" w:type="dxa"/>
            <w:tcBorders>
              <w:top w:val="outset" w:sz="6" w:space="0" w:color="auto"/>
              <w:left w:val="outset" w:sz="6" w:space="0" w:color="auto"/>
              <w:bottom w:val="outset" w:sz="6" w:space="0" w:color="auto"/>
              <w:right w:val="outset" w:sz="6" w:space="0" w:color="auto"/>
            </w:tcBorders>
            <w:vAlign w:val="center"/>
            <w:hideMark/>
          </w:tcPr>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 1,5</w:t>
            </w:r>
          </w:p>
        </w:tc>
      </w:tr>
    </w:tbl>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В штат учреждения приняты: 1 медицинская сестра процедурной, 3 медицинских сестры палатных (постовых), 1 программист, 1 начальник хозяйственного отдела, 1 бухгалтер, 1 экономист, 1 воспитатель, 1 инженер по охране труда. Активно велась работа по повышению квалификации сотрудников: 2 повара прошли первичную профессиональную подготовку. Прошли курсы усовершенствования по следующим специальностям: врач- психиатр — 1, сестринское дело в психиатрии — 5, бухгалтерия – 3, лечебное дело — 1, слесарь</w:t>
      </w:r>
      <w:r w:rsidRPr="00BE1508">
        <w:rPr>
          <w:rFonts w:ascii="Times New Roman" w:eastAsia="Times New Roman" w:hAnsi="Times New Roman" w:cs="Times New Roman"/>
          <w:b/>
          <w:bCs/>
          <w:sz w:val="24"/>
          <w:szCs w:val="24"/>
          <w:lang w:eastAsia="ru-RU"/>
        </w:rPr>
        <w:t xml:space="preserve">- </w:t>
      </w:r>
      <w:r w:rsidRPr="00BE1508">
        <w:rPr>
          <w:rFonts w:ascii="Times New Roman" w:eastAsia="Times New Roman" w:hAnsi="Times New Roman" w:cs="Times New Roman"/>
          <w:sz w:val="24"/>
          <w:szCs w:val="24"/>
          <w:lang w:eastAsia="ru-RU"/>
        </w:rPr>
        <w:t>электрик – 1, электрогазосварщик -1, медицинский дезинфектор-1, социальный работник-1; 2 — старшие медицинские сестры – (лифты); заместитель директора учреждения по общим вопросам – 1.</w:t>
      </w:r>
    </w:p>
    <w:p w:rsidR="00BE1508" w:rsidRPr="00BE1508" w:rsidRDefault="00BE1508" w:rsidP="00BE1508">
      <w:pPr>
        <w:spacing w:before="100" w:beforeAutospacing="1" w:after="100" w:afterAutospacing="1" w:line="240" w:lineRule="auto"/>
        <w:ind w:left="51"/>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В 2016 году на основании распоряжения № 167 от 04.11.2016г. заместителя начальника ОНД и ПР № 8 МЧС России по Челябинской области проводилась плановая выездная проверка по организации пожарной безопасности в Черкаскульском психоневрологическом интернате. В ходе проведения плановой выездной проверки нарушений требований пожарной безопасности не выявлено (Акт №167 от 11 ноября 2016г.).</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Учреждение имеет печать и штамп со своим наименованием и наименованием Министерства социальных отношений  Челябинской  области, бланки, фирменную символику.</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За 2016 год получено денежных средств в сумме   99159171,17 руб. (в 2014г. -  91025506,81 руб., в 2015г. – 94958375,55 руб.).</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В том числе  по средствам субсидии -  58801997,90 руб. (2014г. — 57399730,08 руб., 55037869,91 руб.)</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По приносящей доход деятельности – 40357173,27 руб. (в 2014г. — 33625776,73 рублей, в 2015г. – 39920505,64 руб.).</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Всего израсходовано на нужды учреждения – 111112066,82 руб. (в 2014г. — 84997546,19 руб., в 2015г. – 124380422,55 руб.)</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В том числе средств субсидии  –  57959836,26 руб. (в 2014г. — 57357090,90 руб., в 2015г. – 55116902,09)</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Средств от приносящей доход деятельности – 53152230,56 руб. (в 2014г — 27640455,29 руб., в 2015г. – 69263520,46 руб.)</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На питание проживающих израсходовано  – 21000403,96 руб. (в 2014г — 15015255,40 руб., в 2015 – 21377567,47 руб.)</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На приобретение медикаментов – 5714819,63 руб. (в 2014г — 2545518,73 руб., в 2015г. – 5082325,78 руб.)</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На приобретение мягкого инвентаря  – 1902863,12 руб. (в 2014г — 1214743,06 руб., в 2015г. – 4477167,85 руб.)</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Основных средств приобретено   на сумму   1409866,71 руб. (в 2014г — 3697784,47 руб., в 2015г.- 9279670,13 руб.) за счет средств по приносящей доход деятельности.</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lastRenderedPageBreak/>
        <w:t>За 2016 год на мероприятия по пожарной безопасности (ремонт и техническое обслуживание автоматической пожарной сигнализации, поверка и зарядка огнетушителей и пожарных кранов, техническое обслуживание и ремонт системы видеонаблюдения, приобретение противопожарных дверей) за счет средств по приносящей доход деятельности и субсидии на выполнение государственного задания было израсходовано 500250,13 руб. (в 2014г. — 237183,04 руб., в 2015г. – 466350,68), произведены расходы на ремонт помещений, главного корпуса и угольной котельной в размере 887169,71 руб. (в 2014г. — 533187,73 руб., в 2015г. – 4211481,18 руб.), на электромонтажные работы в размере 199933,55 руб., на замену и техническое обслуживание лифта в размере 1946789,04 руб.</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Бюджет в 2016 году выполнен на  98,3 % (в 2014г. на 99,9 %, в 2015г. – 99,7%), снижение процента исполнения бюджета связано с тем, что на лицевом счете остались денежные средства, предназначенные для оплаты договоров, срок исполнения которых до 31.12.2016г., а оплата в январе 2017г.</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Согласно Плана финансово-хозяйственной деятельности на 2017 год расходы по субсидии  на выполнение государственного задания составляют 60627184,09 рублей, расходы по приносящей доход деятельности составляют 40835093,55   рублей.</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С 17 октября по 11 ноября 2016г. в соответствии с приказом Министерства социальных отношений Челябинской области от 27.06.2016г. № 431 «О проведении независимой оценке качества работы учреждений, оказывающих услуги в сфере социального обслуживания на период 2016 — 2018гг.» проведено независимое информационно — аналитическое исследование комфортности и доступности предоставления услуг организациями социального обслуживания Челябинской области. Исследование проводилось ООО «Аргумент» при поддержке Министерства социальных отношений Челябинской области. При составлении рейтинга организаций исследовались следующие документы: анкеты клиентов учреждений; рабочие карты, заполненные по итогам наблюдения, эксперимента; рабочие карты по учреждениям социального обслуживания. Независимая оценка проводилась в отношении 56 организаций социального обслуживания, из них в 49 организациях стационарного социального обслуживания, в том числе в 19 Государственных стационарных организациях социального обслуживания системы социальной защиты населения, к которым относится и Черкаскульский психоневрологический интернат. </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Оценка организаций проводилась по 5 группам критериев: </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1 группа: показатели, характеризующие открытость и доступность информации об организации социального обслуживания. Из 15 возможных баллов наше учреждение набрало 11,9б., что позволило нам занять 17-18 место в общем рейтинге из 56 организаций, 8-9 место из 49 стационарных организаций и 6-7 место из 19 Государственных стационарных организаций. </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2 группа: показатели, характеризующие комфортность условий предоставления социальных услуг и доступность их получения. Максимально возможное количество баллов — 8б. Черкаскульскому ПНИ присуждено 6,5 баллов, что означает 9-12 место из 56 (общий рейтинг), 6 из 49 организаций стационарного обслуживания и 5 из 19 гос. стационаров. </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 xml:space="preserve">3 группа: показатели, характеризующие время ожидания предоставления социальной услуги (2б.) По данной группе показателей наше учреждение, как и многие другие </w:t>
      </w:r>
      <w:r w:rsidRPr="00BE1508">
        <w:rPr>
          <w:rFonts w:ascii="Times New Roman" w:eastAsia="Times New Roman" w:hAnsi="Times New Roman" w:cs="Times New Roman"/>
          <w:sz w:val="24"/>
          <w:szCs w:val="24"/>
          <w:lang w:eastAsia="ru-RU"/>
        </w:rPr>
        <w:lastRenderedPageBreak/>
        <w:t>стационары набрали 1 балл, что связано с пожизненным проживанием клиентов в учреждениях и высокой продолжительностью их жизни, поэтому рейтинг по данной группе показателей выглядит следующим образом: в общей группе учреждений социального обслуживания мы занимаем 17-56 место, среди стационаров 17-49, среди государственных стационарных учреждений — 13-19 место. </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4 группа: показатели, характеризующие доброжелательность, вежливость, компетентность работников организаций. Максимально возможное количество баллов — 3. По результатам исследования нами набрано 2,31б., что соответственно занимаемым местам выглядит следующим образом: 16 из 56, 12 из 49 и 9 из 19. </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5 группа: показатели, характеризующие удовлетворённость качеством оказания услуг. По данному показателю мы получили максимально возможные 17 баллов, что в выражении мест выглядит так: 1-20 из 56, 1 — 6 из 49 и 1-4 из 19. То есть из 56 организаций, в отношении которых проводилось исследование, кроме нас ещё 19 организаций набрали 17 баллов, в том числе ещё 5 учреждений стационарного обслуживания из них 4 учреждения (вместе с Черкаскульским ПНИ) государственных стационарных учреждения. </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Таким образом, суммарная оценка Черкаскульского психоневрологического интерната по данным показателям, среди организаций социального обслуживания Челябинской области в отношении которых проводилась независимая оценка, составила 38, 71 б. из 46 возможных, что обеспечило нам 13 место из 56 обследуемых организаций, 6 место из организаций, предоставляющих услуги в стационарной форме и 5 место среди государственных стационарных учреждений.</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Результаты данного независимого исследования позволяют нам обратить внимание на проблемные вопросы и скорректировать цели и задачи на 2017г. для улучшения качества предоставления гражданам социальных услуг в стационарной форме.</w:t>
      </w:r>
    </w:p>
    <w:p w:rsidR="00BE1508" w:rsidRPr="00BE1508" w:rsidRDefault="00BE1508" w:rsidP="00BE1508">
      <w:pPr>
        <w:spacing w:before="100" w:beforeAutospacing="1" w:after="100" w:afterAutospacing="1" w:line="240" w:lineRule="auto"/>
        <w:ind w:left="51"/>
        <w:rPr>
          <w:rFonts w:ascii="Times New Roman" w:eastAsia="Times New Roman" w:hAnsi="Times New Roman" w:cs="Times New Roman"/>
          <w:sz w:val="24"/>
          <w:szCs w:val="24"/>
          <w:lang w:eastAsia="ru-RU"/>
        </w:rPr>
      </w:pP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Несмотря на значительные достигнутые достижения и положительные результаты имеется ряд хозяйственных вопросов, в 2016 году, в большинстве случаев из-за финансовой составляющей не удалось решить.</w:t>
      </w:r>
    </w:p>
    <w:p w:rsidR="00BE1508" w:rsidRPr="00BE1508" w:rsidRDefault="00BE1508" w:rsidP="00BE1508">
      <w:pPr>
        <w:spacing w:before="100" w:beforeAutospacing="1" w:after="100" w:afterAutospacing="1" w:line="240" w:lineRule="auto"/>
        <w:rPr>
          <w:rFonts w:ascii="Times New Roman" w:eastAsia="Times New Roman" w:hAnsi="Times New Roman" w:cs="Times New Roman"/>
          <w:sz w:val="24"/>
          <w:szCs w:val="24"/>
          <w:lang w:eastAsia="ru-RU"/>
        </w:rPr>
      </w:pPr>
    </w:p>
    <w:p w:rsidR="00BE1508" w:rsidRPr="00BE1508" w:rsidRDefault="00BE1508" w:rsidP="00BE1508">
      <w:pPr>
        <w:spacing w:before="100" w:beforeAutospacing="1" w:after="100" w:afterAutospacing="1" w:line="240" w:lineRule="auto"/>
        <w:ind w:left="51"/>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Исходя из миссии учреждения и его основной цели деятельности и выявленных проблем, на 2017 год ставим следующие задачи:</w:t>
      </w:r>
    </w:p>
    <w:p w:rsidR="00BE1508" w:rsidRPr="00BE1508" w:rsidRDefault="00BE1508" w:rsidP="00BE150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реализация программы «Доступная среда»;</w:t>
      </w:r>
    </w:p>
    <w:p w:rsidR="00BE1508" w:rsidRPr="00BE1508" w:rsidRDefault="00BE1508" w:rsidP="00BE150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повышение информационной открытости учреждения через обеспечение полноты и актуальности информации об организации на официальном сайте учреждения, и в СМИ;</w:t>
      </w:r>
    </w:p>
    <w:p w:rsidR="00BE1508" w:rsidRPr="00BE1508" w:rsidRDefault="00BE1508" w:rsidP="00BE150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повышение компетентности сотрудников учреждения через курсы повышения квалификации, профессиональную переподготовку по профилю социальной работы;</w:t>
      </w:r>
    </w:p>
    <w:p w:rsidR="00BE1508" w:rsidRPr="00BE1508" w:rsidRDefault="00BE1508" w:rsidP="00BE150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повышение социального функционирования, через осуществление мероприятий, культурно – досуговой, трудовой, спортивно – оздоровительной деятельности и привлечения к данной деятельности как можно большего числа клиентов;</w:t>
      </w:r>
    </w:p>
    <w:p w:rsidR="00BE1508" w:rsidRPr="00BE1508" w:rsidRDefault="00BE1508" w:rsidP="00BE150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lastRenderedPageBreak/>
        <w:t>улучшение социально – медицинского обслуживания, путём усиления контроля качества и безопасности медицинской деятельности, подготовки к организации стоматологической помощи в интернате;</w:t>
      </w:r>
    </w:p>
    <w:p w:rsidR="00BE1508" w:rsidRPr="00BE1508" w:rsidRDefault="00BE1508" w:rsidP="00BE150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1508">
        <w:rPr>
          <w:rFonts w:ascii="Times New Roman" w:eastAsia="Times New Roman" w:hAnsi="Times New Roman" w:cs="Times New Roman"/>
          <w:sz w:val="24"/>
          <w:szCs w:val="24"/>
          <w:lang w:eastAsia="ru-RU"/>
        </w:rPr>
        <w:t>улучшение материально-бытового обеспечения клиентов учреждения, создание для них условий жизни, приближенных к домашним, благополучного морально-психологического микроклимата.</w:t>
      </w:r>
    </w:p>
    <w:p w:rsidR="009B1F35" w:rsidRDefault="009B1F35">
      <w:bookmarkStart w:id="0" w:name="_GoBack"/>
      <w:bookmarkEnd w:id="0"/>
    </w:p>
    <w:sectPr w:rsidR="009B1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D65C7"/>
    <w:multiLevelType w:val="multilevel"/>
    <w:tmpl w:val="97AA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D674A"/>
    <w:multiLevelType w:val="multilevel"/>
    <w:tmpl w:val="B802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EC"/>
    <w:rsid w:val="007D4CEC"/>
    <w:rsid w:val="009B1F35"/>
    <w:rsid w:val="00BE1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95AD5-F261-41A0-9AFF-33B09449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1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1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5197</Words>
  <Characters>29624</Characters>
  <Application>Microsoft Office Word</Application>
  <DocSecurity>0</DocSecurity>
  <Lines>246</Lines>
  <Paragraphs>69</Paragraphs>
  <ScaleCrop>false</ScaleCrop>
  <Company/>
  <LinksUpToDate>false</LinksUpToDate>
  <CharactersWithSpaces>34752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LisenkoTA</dc:creator>
  <cp:keywords/>
  <dc:description/>
  <cp:lastModifiedBy>LisenkoTA</cp:lastModifiedBy>
  <cp:revision>3</cp:revision>
  <dcterms:created xsi:type="dcterms:W3CDTF">2018-02-14T04:04:00Z</dcterms:created>
  <dcterms:modified xsi:type="dcterms:W3CDTF">2018-02-14T04:04:00Z</dcterms:modified>
</cp:coreProperties>
</file>